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76" w:rsidRDefault="003E6D76">
      <w:pPr>
        <w:pStyle w:val="Standard"/>
        <w:jc w:val="center"/>
        <w:rPr>
          <w:b/>
          <w:bCs/>
          <w:i/>
          <w:iCs/>
          <w:sz w:val="64"/>
          <w:szCs w:val="64"/>
        </w:rPr>
      </w:pPr>
    </w:p>
    <w:p w:rsidR="00E7132D" w:rsidRDefault="00C5354D">
      <w:pPr>
        <w:pStyle w:val="Standard"/>
        <w:jc w:val="center"/>
        <w:rPr>
          <w:rFonts w:hint="eastAsia"/>
          <w:b/>
          <w:bCs/>
          <w:i/>
          <w:iCs/>
          <w:sz w:val="64"/>
          <w:szCs w:val="64"/>
        </w:rPr>
      </w:pPr>
      <w:bookmarkStart w:id="0" w:name="_GoBack"/>
      <w:bookmarkEnd w:id="0"/>
      <w:r>
        <w:rPr>
          <w:b/>
          <w:bCs/>
          <w:i/>
          <w:iCs/>
          <w:sz w:val="64"/>
          <w:szCs w:val="64"/>
        </w:rPr>
        <w:t>INFORMACJA</w:t>
      </w:r>
    </w:p>
    <w:p w:rsidR="00E7132D" w:rsidRDefault="00E7132D">
      <w:pPr>
        <w:pStyle w:val="Standard"/>
        <w:jc w:val="both"/>
        <w:rPr>
          <w:rFonts w:hint="eastAsia"/>
          <w:b/>
          <w:bCs/>
          <w:i/>
          <w:iCs/>
        </w:rPr>
      </w:pPr>
    </w:p>
    <w:p w:rsidR="00E7132D" w:rsidRDefault="00E7132D">
      <w:pPr>
        <w:pStyle w:val="Standard"/>
        <w:jc w:val="both"/>
        <w:rPr>
          <w:rFonts w:hint="eastAsia"/>
          <w:b/>
          <w:bCs/>
          <w:i/>
          <w:iCs/>
        </w:rPr>
      </w:pPr>
    </w:p>
    <w:p w:rsidR="00E7132D" w:rsidRDefault="00C5354D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  <w:i/>
          <w:iCs/>
          <w:sz w:val="52"/>
          <w:szCs w:val="52"/>
        </w:rPr>
        <w:tab/>
      </w:r>
      <w:r>
        <w:rPr>
          <w:b/>
          <w:bCs/>
          <w:i/>
          <w:iCs/>
          <w:sz w:val="48"/>
          <w:szCs w:val="48"/>
        </w:rPr>
        <w:t xml:space="preserve">Zgodnie z art. </w:t>
      </w:r>
      <w:r>
        <w:rPr>
          <w:b/>
          <w:bCs/>
          <w:i/>
          <w:iCs/>
          <w:sz w:val="48"/>
          <w:szCs w:val="48"/>
        </w:rPr>
        <w:t xml:space="preserve">36 </w:t>
      </w:r>
      <w:r>
        <w:rPr>
          <w:b/>
          <w:bCs/>
          <w:i/>
          <w:iCs/>
          <w:color w:val="000000"/>
          <w:sz w:val="48"/>
          <w:szCs w:val="48"/>
        </w:rPr>
        <w:t>§ 3</w:t>
      </w:r>
      <w:r>
        <w:rPr>
          <w:b/>
          <w:bCs/>
          <w:i/>
          <w:iCs/>
          <w:sz w:val="48"/>
          <w:szCs w:val="48"/>
        </w:rPr>
        <w:t xml:space="preserve"> u</w:t>
      </w:r>
      <w:r>
        <w:rPr>
          <w:b/>
          <w:bCs/>
          <w:i/>
          <w:iCs/>
          <w:sz w:val="48"/>
          <w:szCs w:val="48"/>
        </w:rPr>
        <w:t>stawy z dnia</w:t>
      </w:r>
      <w:r>
        <w:rPr>
          <w:b/>
          <w:bCs/>
          <w:i/>
          <w:iCs/>
          <w:sz w:val="48"/>
          <w:szCs w:val="48"/>
        </w:rPr>
        <w:br/>
      </w:r>
      <w:r>
        <w:rPr>
          <w:b/>
          <w:bCs/>
          <w:i/>
          <w:iCs/>
          <w:sz w:val="48"/>
          <w:szCs w:val="48"/>
        </w:rPr>
        <w:t>05 stycznia 2011 r. - Kodeks wyborczy</w:t>
      </w:r>
      <w:r>
        <w:rPr>
          <w:b/>
          <w:bCs/>
          <w:i/>
          <w:iCs/>
          <w:sz w:val="48"/>
          <w:szCs w:val="48"/>
        </w:rPr>
        <w:br/>
      </w:r>
      <w:r>
        <w:rPr>
          <w:b/>
          <w:bCs/>
          <w:i/>
          <w:iCs/>
          <w:sz w:val="48"/>
          <w:szCs w:val="48"/>
        </w:rPr>
        <w:t xml:space="preserve">/Dz.U. 2019 poz. 684 z </w:t>
      </w:r>
      <w:proofErr w:type="spellStart"/>
      <w:r>
        <w:rPr>
          <w:b/>
          <w:bCs/>
          <w:i/>
          <w:iCs/>
          <w:sz w:val="48"/>
          <w:szCs w:val="48"/>
        </w:rPr>
        <w:t>późn</w:t>
      </w:r>
      <w:proofErr w:type="spellEnd"/>
      <w:r>
        <w:rPr>
          <w:b/>
          <w:bCs/>
          <w:i/>
          <w:iCs/>
          <w:sz w:val="48"/>
          <w:szCs w:val="48"/>
        </w:rPr>
        <w:t>. zm./ zawiadamiam, że został sporządzony spis wyborców dla wyborów Prezydenta Rzeczypospolitej Polskiej zarządzonych na dzień 10 maja 2020 r. Spis wyborców jest udostępniany n</w:t>
      </w:r>
      <w:r>
        <w:rPr>
          <w:b/>
          <w:bCs/>
          <w:i/>
          <w:iCs/>
          <w:sz w:val="48"/>
          <w:szCs w:val="48"/>
        </w:rPr>
        <w:t>a pisemny wniosek w Urzędzie Gminy Świętajno – pokój nr 16 do dnia 4 maja 2020 r. w godzinach pracy urzędu.</w:t>
      </w:r>
      <w:r>
        <w:rPr>
          <w:b/>
          <w:bCs/>
          <w:i/>
          <w:iCs/>
          <w:sz w:val="48"/>
          <w:szCs w:val="48"/>
        </w:rPr>
        <w:tab/>
      </w:r>
    </w:p>
    <w:p w:rsidR="00E7132D" w:rsidRDefault="00E7132D">
      <w:pPr>
        <w:pStyle w:val="Standard"/>
        <w:spacing w:line="360" w:lineRule="auto"/>
        <w:jc w:val="both"/>
        <w:rPr>
          <w:rFonts w:hint="eastAsia"/>
          <w:b/>
          <w:bCs/>
          <w:i/>
          <w:iCs/>
          <w:sz w:val="48"/>
          <w:szCs w:val="48"/>
        </w:rPr>
      </w:pPr>
    </w:p>
    <w:p w:rsidR="00E7132D" w:rsidRDefault="00C5354D">
      <w:pPr>
        <w:pStyle w:val="Standard"/>
        <w:spacing w:line="360" w:lineRule="auto"/>
        <w:jc w:val="both"/>
        <w:rPr>
          <w:rFonts w:hint="eastAsia"/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  <w:t>Wójt Gminy Świętajno</w:t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</w:r>
      <w:r>
        <w:rPr>
          <w:b/>
          <w:bCs/>
          <w:i/>
          <w:iCs/>
          <w:sz w:val="48"/>
          <w:szCs w:val="48"/>
        </w:rPr>
        <w:tab/>
        <w:t>Alicja Kołakowska</w:t>
      </w:r>
    </w:p>
    <w:sectPr w:rsidR="00E713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4D" w:rsidRDefault="00C5354D">
      <w:pPr>
        <w:rPr>
          <w:rFonts w:hint="eastAsia"/>
        </w:rPr>
      </w:pPr>
      <w:r>
        <w:separator/>
      </w:r>
    </w:p>
  </w:endnote>
  <w:endnote w:type="continuationSeparator" w:id="0">
    <w:p w:rsidR="00C5354D" w:rsidRDefault="00C535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4D" w:rsidRDefault="00C535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354D" w:rsidRDefault="00C535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132D"/>
    <w:rsid w:val="003E6D76"/>
    <w:rsid w:val="00C5354D"/>
    <w:rsid w:val="00D71D94"/>
    <w:rsid w:val="00E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F5E-06B5-4511-B359-5B777124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kowalczyk</dc:creator>
  <cp:lastModifiedBy>tomasz kowalczyk</cp:lastModifiedBy>
  <cp:revision>2</cp:revision>
  <dcterms:created xsi:type="dcterms:W3CDTF">2020-04-27T07:25:00Z</dcterms:created>
  <dcterms:modified xsi:type="dcterms:W3CDTF">2020-04-27T06:21:00Z</dcterms:modified>
</cp:coreProperties>
</file>